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9DDA" w14:textId="77777777" w:rsidR="00D24BC6" w:rsidRDefault="00482327">
      <w:pPr>
        <w:jc w:val="center"/>
        <w:rPr>
          <w:rFonts w:ascii="Times New Roman" w:eastAsia="华文中宋" w:hAnsi="Times New Roman" w:cs="Times New Roman"/>
          <w:color w:val="FF0000"/>
          <w:sz w:val="58"/>
          <w:szCs w:val="58"/>
        </w:rPr>
      </w:pPr>
      <w:r>
        <w:rPr>
          <w:rFonts w:ascii="Times New Roman" w:eastAsia="华文中宋" w:hAnsi="Times New Roman" w:cs="Times New Roman"/>
          <w:noProof/>
          <w:sz w:val="21"/>
          <w:szCs w:val="21"/>
        </w:rPr>
        <mc:AlternateContent>
          <mc:Choice Requires="wps">
            <w:drawing>
              <wp:anchor distT="0" distB="0" distL="114300" distR="114300" simplePos="0" relativeHeight="251659264" behindDoc="0" locked="0" layoutInCell="1" allowOverlap="1" wp14:anchorId="64DFCCFE" wp14:editId="78C82115">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eastAsia="方正小标宋简体" w:hAnsi="Times New Roman" w:cs="Times New Roman"/>
          <w:color w:val="FF0000"/>
          <w:spacing w:val="11"/>
          <w:w w:val="63"/>
          <w:sz w:val="90"/>
          <w:szCs w:val="90"/>
        </w:rPr>
        <w:t>中共盐城师范学院委员会组织部</w:t>
      </w:r>
    </w:p>
    <w:p w14:paraId="290658D6" w14:textId="77777777" w:rsidR="00D24BC6" w:rsidRDefault="00D24BC6">
      <w:pPr>
        <w:rPr>
          <w:rFonts w:ascii="Times New Roman" w:hAnsi="Times New Roman" w:cs="Times New Roman"/>
          <w:sz w:val="21"/>
          <w:szCs w:val="21"/>
        </w:rPr>
      </w:pPr>
    </w:p>
    <w:p w14:paraId="738ADCC3" w14:textId="63E97E4F" w:rsidR="00D24BC6" w:rsidRDefault="00482327">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关于</w:t>
      </w:r>
      <w:r>
        <w:rPr>
          <w:rFonts w:ascii="Times New Roman" w:eastAsia="方正小标宋简体" w:hAnsi="Times New Roman" w:cs="Times New Roman"/>
          <w:sz w:val="36"/>
          <w:szCs w:val="36"/>
        </w:rPr>
        <w:t>202</w:t>
      </w:r>
      <w:r w:rsidR="0045275D">
        <w:rPr>
          <w:rFonts w:ascii="Times New Roman" w:eastAsia="方正小标宋简体" w:hAnsi="Times New Roman" w:cs="Times New Roman"/>
          <w:sz w:val="36"/>
          <w:szCs w:val="36"/>
        </w:rPr>
        <w:t>5</w:t>
      </w:r>
      <w:r>
        <w:rPr>
          <w:rFonts w:ascii="Times New Roman" w:eastAsia="方正小标宋简体" w:hAnsi="Times New Roman" w:cs="Times New Roman"/>
          <w:sz w:val="36"/>
          <w:szCs w:val="36"/>
        </w:rPr>
        <w:t>年</w:t>
      </w:r>
      <w:r w:rsidR="00636A41">
        <w:rPr>
          <w:rFonts w:ascii="Times New Roman" w:eastAsia="方正小标宋简体" w:hAnsi="Times New Roman" w:cs="Times New Roman"/>
          <w:sz w:val="36"/>
          <w:szCs w:val="36"/>
        </w:rPr>
        <w:t>10</w:t>
      </w:r>
      <w:r>
        <w:rPr>
          <w:rFonts w:ascii="Times New Roman" w:eastAsia="方正小标宋简体" w:hAnsi="Times New Roman" w:cs="Times New Roman"/>
          <w:sz w:val="36"/>
          <w:szCs w:val="36"/>
        </w:rPr>
        <w:t>月全校党支部主题党日活动的有关要求</w:t>
      </w:r>
    </w:p>
    <w:p w14:paraId="31440892" w14:textId="77777777" w:rsidR="00D24BC6" w:rsidRDefault="00D24BC6">
      <w:pPr>
        <w:spacing w:line="520" w:lineRule="exact"/>
        <w:rPr>
          <w:rFonts w:ascii="Times New Roman" w:eastAsia="仿宋" w:hAnsi="Times New Roman" w:cs="Times New Roman"/>
          <w:color w:val="000000" w:themeColor="text1"/>
          <w:kern w:val="0"/>
          <w:szCs w:val="32"/>
        </w:rPr>
      </w:pPr>
    </w:p>
    <w:p w14:paraId="1A0999E4" w14:textId="77777777" w:rsidR="00D24BC6" w:rsidRDefault="00482327">
      <w:pPr>
        <w:spacing w:line="520" w:lineRule="exac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w:t>
      </w:r>
    </w:p>
    <w:p w14:paraId="7D6172ED" w14:textId="25D9BA2D"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根据盐城市委组织部《</w:t>
      </w:r>
      <w:r>
        <w:rPr>
          <w:rFonts w:ascii="Times New Roman" w:eastAsia="仿宋_GB2312" w:hAnsi="Times New Roman" w:cs="Times New Roman"/>
          <w:color w:val="000000" w:themeColor="text1"/>
          <w:kern w:val="0"/>
          <w:szCs w:val="32"/>
        </w:rPr>
        <w:t>202</w:t>
      </w:r>
      <w:r w:rsidR="0045275D">
        <w:rPr>
          <w:rFonts w:ascii="Times New Roman" w:eastAsia="仿宋_GB2312" w:hAnsi="Times New Roman" w:cs="Times New Roman"/>
          <w:color w:val="000000" w:themeColor="text1"/>
          <w:kern w:val="0"/>
          <w:szCs w:val="32"/>
        </w:rPr>
        <w:t>5</w:t>
      </w:r>
      <w:r>
        <w:rPr>
          <w:rFonts w:ascii="Times New Roman" w:eastAsia="仿宋_GB2312" w:hAnsi="Times New Roman" w:cs="Times New Roman"/>
          <w:color w:val="000000" w:themeColor="text1"/>
          <w:kern w:val="0"/>
          <w:szCs w:val="32"/>
        </w:rPr>
        <w:t>年</w:t>
      </w:r>
      <w:r w:rsidR="00636A41">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月全市基层党组织统一活动日活动有关要求》精神，结合我校实际，现将</w:t>
      </w:r>
      <w:r>
        <w:rPr>
          <w:rFonts w:ascii="Times New Roman" w:eastAsia="仿宋_GB2312" w:hAnsi="Times New Roman" w:cs="Times New Roman"/>
          <w:color w:val="000000" w:themeColor="text1"/>
          <w:kern w:val="0"/>
          <w:szCs w:val="32"/>
        </w:rPr>
        <w:t>20</w:t>
      </w:r>
      <w:r w:rsidR="0045275D">
        <w:rPr>
          <w:rFonts w:ascii="Times New Roman" w:eastAsia="仿宋_GB2312" w:hAnsi="Times New Roman" w:cs="Times New Roman"/>
          <w:color w:val="000000" w:themeColor="text1"/>
          <w:kern w:val="0"/>
          <w:szCs w:val="32"/>
        </w:rPr>
        <w:t>25</w:t>
      </w:r>
      <w:r>
        <w:rPr>
          <w:rFonts w:ascii="Times New Roman" w:eastAsia="仿宋_GB2312" w:hAnsi="Times New Roman" w:cs="Times New Roman"/>
          <w:color w:val="000000" w:themeColor="text1"/>
          <w:kern w:val="0"/>
          <w:szCs w:val="32"/>
        </w:rPr>
        <w:t>年</w:t>
      </w:r>
      <w:r w:rsidR="00636A41">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月全校党支部主题党日活动有关要求通知如下。</w:t>
      </w:r>
    </w:p>
    <w:p w14:paraId="1E82E9A8"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一、活动时间</w:t>
      </w:r>
    </w:p>
    <w:p w14:paraId="1F4A99BD" w14:textId="18A3F75F"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w:t>
      </w:r>
      <w:r w:rsidR="0045275D">
        <w:rPr>
          <w:rFonts w:ascii="Times New Roman" w:eastAsia="仿宋_GB2312" w:hAnsi="Times New Roman" w:cs="Times New Roman"/>
          <w:color w:val="000000" w:themeColor="text1"/>
          <w:kern w:val="0"/>
          <w:szCs w:val="32"/>
        </w:rPr>
        <w:t>5</w:t>
      </w:r>
      <w:r>
        <w:rPr>
          <w:rFonts w:ascii="Times New Roman" w:eastAsia="仿宋_GB2312" w:hAnsi="Times New Roman" w:cs="Times New Roman"/>
          <w:color w:val="000000" w:themeColor="text1"/>
          <w:kern w:val="0"/>
          <w:szCs w:val="32"/>
        </w:rPr>
        <w:t>年</w:t>
      </w:r>
      <w:r w:rsidR="00636A41">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月底前。</w:t>
      </w:r>
    </w:p>
    <w:p w14:paraId="0BF8BAFC"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二、活动主题</w:t>
      </w:r>
    </w:p>
    <w:p w14:paraId="602A086C" w14:textId="77777777"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各党委（党总支）要结合单位实际确定活动主题，科学安排和指导督促各基层党支部开展主题党日活动，落实</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五项基本任务</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（即，学习教育、组织生活、民主议事、志愿服务、关心关爱等）。</w:t>
      </w:r>
    </w:p>
    <w:p w14:paraId="4791FDE3"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三、活动内容</w:t>
      </w:r>
    </w:p>
    <w:p w14:paraId="46C5C176" w14:textId="77777777" w:rsidR="00D24BC6" w:rsidRDefault="00482327">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sz w:val="27"/>
          <w:szCs w:val="27"/>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b/>
          <w:color w:val="000000" w:themeColor="text1"/>
          <w:sz w:val="32"/>
          <w:szCs w:val="32"/>
        </w:rPr>
        <w:t>党费收缴。</w:t>
      </w:r>
      <w:r>
        <w:rPr>
          <w:rFonts w:ascii="Times New Roman" w:eastAsia="仿宋_GB2312" w:hAnsi="Times New Roman" w:cs="Times New Roman"/>
          <w:color w:val="000000" w:themeColor="text1"/>
          <w:sz w:val="32"/>
          <w:szCs w:val="32"/>
        </w:rPr>
        <w:t>每名党员要自觉、按时、足额交纳党</w:t>
      </w:r>
      <w:r>
        <w:rPr>
          <w:rFonts w:ascii="Times New Roman" w:eastAsia="仿宋_GB2312" w:hAnsi="Times New Roman" w:cs="Times New Roman"/>
          <w:color w:val="000000" w:themeColor="text1"/>
          <w:sz w:val="32"/>
          <w:szCs w:val="32"/>
          <w:shd w:val="clear" w:color="auto" w:fill="FFFFFF"/>
        </w:rPr>
        <w:t>费，</w:t>
      </w:r>
      <w:r>
        <w:rPr>
          <w:rFonts w:ascii="Times New Roman" w:eastAsia="仿宋_GB2312" w:hAnsi="Times New Roman" w:cs="Times New Roman"/>
          <w:color w:val="000000" w:themeColor="text1"/>
          <w:sz w:val="32"/>
          <w:szCs w:val="32"/>
        </w:rPr>
        <w:t>党支部要定期公开党费收缴情况。</w:t>
      </w:r>
    </w:p>
    <w:p w14:paraId="2B9B9719" w14:textId="09914F8A" w:rsidR="00D24BC6" w:rsidRDefault="00482327">
      <w:pPr>
        <w:spacing w:line="520" w:lineRule="exact"/>
        <w:ind w:firstLineChars="200" w:firstLine="634"/>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过好</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政治生日</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color w:val="000000" w:themeColor="text1"/>
          <w:szCs w:val="32"/>
        </w:rPr>
        <w:t>创新方式方法，为</w:t>
      </w:r>
      <w:r w:rsidR="00636A41">
        <w:rPr>
          <w:rFonts w:ascii="Times New Roman" w:eastAsia="仿宋_GB2312" w:hAnsi="Times New Roman" w:cs="Times New Roman"/>
          <w:color w:val="000000" w:themeColor="text1"/>
          <w:szCs w:val="32"/>
        </w:rPr>
        <w:t>10</w:t>
      </w:r>
      <w:r w:rsidR="00F51299">
        <w:rPr>
          <w:rFonts w:ascii="Times New Roman" w:eastAsia="仿宋_GB2312" w:hAnsi="Times New Roman" w:cs="Times New Roman" w:hint="eastAsia"/>
          <w:color w:val="000000" w:themeColor="text1"/>
          <w:szCs w:val="32"/>
        </w:rPr>
        <w:t>月</w:t>
      </w:r>
      <w:r>
        <w:rPr>
          <w:rFonts w:ascii="Times New Roman" w:eastAsia="仿宋_GB2312" w:hAnsi="Times New Roman" w:cs="Times New Roman"/>
          <w:color w:val="000000" w:themeColor="text1"/>
          <w:szCs w:val="32"/>
        </w:rPr>
        <w:t>入党的党员过</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政治生日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w:t>
      </w:r>
    </w:p>
    <w:p w14:paraId="0B005BA6" w14:textId="77777777" w:rsidR="00D24BC6" w:rsidRDefault="00482327">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b/>
          <w:color w:val="000000" w:themeColor="text1"/>
          <w:sz w:val="32"/>
          <w:szCs w:val="32"/>
        </w:rPr>
        <w:t>党务公开。</w:t>
      </w:r>
      <w:r>
        <w:rPr>
          <w:rFonts w:ascii="Times New Roman" w:eastAsia="仿宋_GB2312" w:hAnsi="Times New Roman" w:cs="Times New Roman"/>
          <w:color w:val="000000" w:themeColor="text1"/>
          <w:kern w:val="2"/>
          <w:sz w:val="32"/>
          <w:szCs w:val="32"/>
        </w:rPr>
        <w:t>各党支部要结合实际在党员大会上定期公开党员和师生普遍关心的党务等内容，并接受询问。</w:t>
      </w:r>
    </w:p>
    <w:p w14:paraId="27C8A04F" w14:textId="77777777" w:rsidR="00D24BC6" w:rsidRDefault="00482327">
      <w:pPr>
        <w:spacing w:line="520" w:lineRule="exact"/>
        <w:ind w:firstLineChars="200" w:firstLine="634"/>
        <w:rPr>
          <w:rFonts w:ascii="Times New Roman" w:eastAsia="仿宋_GB2312" w:hAnsi="Times New Roman" w:cs="Times New Roman"/>
          <w:b/>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学习实践。</w:t>
      </w:r>
    </w:p>
    <w:p w14:paraId="6F84B01A" w14:textId="3562F031" w:rsidR="00D85488" w:rsidRDefault="00220F9F" w:rsidP="00D85488">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lastRenderedPageBreak/>
        <w:t>（</w:t>
      </w:r>
      <w:r>
        <w:rPr>
          <w:rFonts w:ascii="Times New Roman" w:eastAsia="仿宋_GB2312" w:hAnsi="Times New Roman" w:cs="Times New Roman" w:hint="eastAsia"/>
          <w:color w:val="000000" w:themeColor="text1"/>
          <w:szCs w:val="32"/>
        </w:rPr>
        <w:t>1</w:t>
      </w:r>
      <w:r>
        <w:rPr>
          <w:rFonts w:ascii="Times New Roman" w:eastAsia="仿宋_GB2312" w:hAnsi="Times New Roman" w:cs="Times New Roman" w:hint="eastAsia"/>
          <w:color w:val="000000" w:themeColor="text1"/>
          <w:szCs w:val="32"/>
        </w:rPr>
        <w:t>）</w:t>
      </w:r>
      <w:r w:rsidR="00636A41" w:rsidRPr="00636A41">
        <w:rPr>
          <w:rFonts w:ascii="Times New Roman" w:eastAsia="仿宋_GB2312" w:hAnsi="Times New Roman" w:cs="Times New Roman" w:hint="eastAsia"/>
          <w:color w:val="000000" w:themeColor="text1"/>
          <w:szCs w:val="32"/>
        </w:rPr>
        <w:t>深入学</w:t>
      </w:r>
      <w:proofErr w:type="gramStart"/>
      <w:r w:rsidR="00636A41" w:rsidRPr="00636A41">
        <w:rPr>
          <w:rFonts w:ascii="Times New Roman" w:eastAsia="仿宋_GB2312" w:hAnsi="Times New Roman" w:cs="Times New Roman" w:hint="eastAsia"/>
          <w:color w:val="000000" w:themeColor="text1"/>
          <w:szCs w:val="32"/>
        </w:rPr>
        <w:t>习习近</w:t>
      </w:r>
      <w:proofErr w:type="gramEnd"/>
      <w:r w:rsidR="00636A41" w:rsidRPr="00636A41">
        <w:rPr>
          <w:rFonts w:ascii="Times New Roman" w:eastAsia="仿宋_GB2312" w:hAnsi="Times New Roman" w:cs="Times New Roman" w:hint="eastAsia"/>
          <w:color w:val="000000" w:themeColor="text1"/>
          <w:szCs w:val="32"/>
        </w:rPr>
        <w:t>平总书记在《求是》杂志发表的《中华民族共同体的形成和发展是人心所向、大势所趋、历史必然》</w:t>
      </w:r>
      <w:r w:rsidR="000622F8">
        <w:rPr>
          <w:rFonts w:ascii="Times New Roman" w:eastAsia="仿宋_GB2312" w:hAnsi="Times New Roman" w:cs="Times New Roman" w:hint="eastAsia"/>
          <w:color w:val="000000" w:themeColor="text1"/>
          <w:szCs w:val="32"/>
        </w:rPr>
        <w:t>《</w:t>
      </w:r>
      <w:r w:rsidR="000622F8" w:rsidRPr="000622F8">
        <w:rPr>
          <w:rFonts w:ascii="Times New Roman" w:eastAsia="仿宋_GB2312" w:hAnsi="Times New Roman" w:cs="Times New Roman" w:hint="eastAsia"/>
          <w:color w:val="000000" w:themeColor="text1"/>
          <w:szCs w:val="32"/>
        </w:rPr>
        <w:t>推动落实全球发展倡议、全球安全倡议、全球文明倡议、全球治理倡议</w:t>
      </w:r>
      <w:r w:rsidR="000622F8">
        <w:rPr>
          <w:rFonts w:ascii="Times New Roman" w:eastAsia="仿宋_GB2312" w:hAnsi="Times New Roman" w:cs="Times New Roman" w:hint="eastAsia"/>
          <w:color w:val="000000" w:themeColor="text1"/>
          <w:szCs w:val="32"/>
        </w:rPr>
        <w:t>》重要文章、</w:t>
      </w:r>
      <w:r w:rsidR="000622F8" w:rsidRPr="000622F8">
        <w:rPr>
          <w:rFonts w:ascii="Times New Roman" w:eastAsia="仿宋_GB2312" w:hAnsi="Times New Roman" w:cs="Times New Roman" w:hint="eastAsia"/>
          <w:color w:val="000000" w:themeColor="text1"/>
          <w:szCs w:val="32"/>
        </w:rPr>
        <w:t>对党校（行政学院）工作重要指示</w:t>
      </w:r>
      <w:r w:rsidR="000622F8">
        <w:rPr>
          <w:rFonts w:ascii="Times New Roman" w:eastAsia="仿宋_GB2312" w:hAnsi="Times New Roman" w:cs="Times New Roman" w:hint="eastAsia"/>
          <w:color w:val="000000" w:themeColor="text1"/>
          <w:szCs w:val="32"/>
        </w:rPr>
        <w:t>、</w:t>
      </w:r>
      <w:r w:rsidR="000622F8" w:rsidRPr="000622F8">
        <w:rPr>
          <w:rFonts w:ascii="Times New Roman" w:eastAsia="仿宋_GB2312" w:hAnsi="Times New Roman" w:cs="Times New Roman" w:hint="eastAsia"/>
          <w:color w:val="000000" w:themeColor="text1"/>
          <w:szCs w:val="32"/>
        </w:rPr>
        <w:t>在庆祝中华人民共和国成立</w:t>
      </w:r>
      <w:r w:rsidR="000622F8" w:rsidRPr="000622F8">
        <w:rPr>
          <w:rFonts w:ascii="Times New Roman" w:eastAsia="仿宋_GB2312" w:hAnsi="Times New Roman" w:cs="Times New Roman" w:hint="eastAsia"/>
          <w:color w:val="000000" w:themeColor="text1"/>
          <w:szCs w:val="32"/>
        </w:rPr>
        <w:t>76</w:t>
      </w:r>
      <w:r w:rsidR="000622F8" w:rsidRPr="000622F8">
        <w:rPr>
          <w:rFonts w:ascii="Times New Roman" w:eastAsia="仿宋_GB2312" w:hAnsi="Times New Roman" w:cs="Times New Roman" w:hint="eastAsia"/>
          <w:color w:val="000000" w:themeColor="text1"/>
          <w:szCs w:val="32"/>
        </w:rPr>
        <w:t>周年招待会上的讲话</w:t>
      </w:r>
      <w:r w:rsidR="00636A41" w:rsidRPr="00636A41">
        <w:rPr>
          <w:rFonts w:ascii="Times New Roman" w:eastAsia="仿宋_GB2312" w:hAnsi="Times New Roman" w:cs="Times New Roman" w:hint="eastAsia"/>
          <w:color w:val="000000" w:themeColor="text1"/>
          <w:szCs w:val="32"/>
        </w:rPr>
        <w:t>等近期</w:t>
      </w:r>
      <w:r w:rsidR="000622F8">
        <w:rPr>
          <w:rFonts w:ascii="Times New Roman" w:eastAsia="仿宋_GB2312" w:hAnsi="Times New Roman" w:cs="Times New Roman" w:hint="eastAsia"/>
          <w:color w:val="000000" w:themeColor="text1"/>
          <w:szCs w:val="32"/>
        </w:rPr>
        <w:t>重要文章</w:t>
      </w:r>
      <w:r w:rsidR="00636A41" w:rsidRPr="00636A41">
        <w:rPr>
          <w:rFonts w:ascii="Times New Roman" w:eastAsia="仿宋_GB2312" w:hAnsi="Times New Roman" w:cs="Times New Roman" w:hint="eastAsia"/>
          <w:color w:val="000000" w:themeColor="text1"/>
          <w:szCs w:val="32"/>
        </w:rPr>
        <w:t>重要讲话重要指示</w:t>
      </w:r>
      <w:r w:rsidR="000622F8">
        <w:rPr>
          <w:rFonts w:ascii="Times New Roman" w:eastAsia="仿宋_GB2312" w:hAnsi="Times New Roman" w:cs="Times New Roman" w:hint="eastAsia"/>
          <w:color w:val="000000" w:themeColor="text1"/>
          <w:szCs w:val="32"/>
        </w:rPr>
        <w:t>批示</w:t>
      </w:r>
      <w:r w:rsidR="00636A41" w:rsidRPr="00636A41">
        <w:rPr>
          <w:rFonts w:ascii="Times New Roman" w:eastAsia="仿宋_GB2312" w:hAnsi="Times New Roman" w:cs="Times New Roman" w:hint="eastAsia"/>
          <w:color w:val="000000" w:themeColor="text1"/>
          <w:szCs w:val="32"/>
        </w:rPr>
        <w:t>精神。</w:t>
      </w:r>
      <w:r w:rsidR="00D85488">
        <w:rPr>
          <w:rFonts w:ascii="Times New Roman" w:eastAsia="仿宋_GB2312" w:hAnsi="Times New Roman" w:cs="Times New Roman" w:hint="eastAsia"/>
          <w:color w:val="000000" w:themeColor="text1"/>
          <w:szCs w:val="32"/>
        </w:rPr>
        <w:t>参见下述链接：</w:t>
      </w:r>
    </w:p>
    <w:p w14:paraId="4056BC1D" w14:textId="406A0BE8" w:rsidR="000622F8" w:rsidRDefault="00D85488" w:rsidP="00D85488">
      <w:pPr>
        <w:spacing w:line="520" w:lineRule="exact"/>
        <w:ind w:firstLineChars="200" w:firstLine="632"/>
        <w:rPr>
          <w:rFonts w:ascii="Times New Roman" w:eastAsia="仿宋_GB2312" w:hAnsi="Times New Roman" w:cs="Times New Roman" w:hint="eastAsia"/>
          <w:color w:val="000000" w:themeColor="text1"/>
          <w:szCs w:val="32"/>
        </w:rPr>
      </w:pPr>
      <w:bookmarkStart w:id="0" w:name="OLE_LINK1"/>
      <w:r w:rsidRPr="00D85488">
        <w:rPr>
          <w:rFonts w:ascii="Times New Roman" w:eastAsia="仿宋_GB2312" w:hAnsi="Times New Roman" w:cs="Times New Roman"/>
          <w:color w:val="000000" w:themeColor="text1"/>
          <w:szCs w:val="32"/>
        </w:rPr>
        <w:t>https://www.xuexi.cn/xxqg.html?id=e55ff0028ab0406e948cb0be9a8cae28</w:t>
      </w:r>
    </w:p>
    <w:bookmarkEnd w:id="0"/>
    <w:p w14:paraId="381E59F3" w14:textId="7179C4EE" w:rsidR="008C0979" w:rsidRDefault="008C0979" w:rsidP="00626E31">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2</w:t>
      </w:r>
      <w:r>
        <w:rPr>
          <w:rFonts w:ascii="Times New Roman" w:eastAsia="仿宋_GB2312" w:hAnsi="Times New Roman" w:cs="Times New Roman" w:hint="eastAsia"/>
          <w:color w:val="000000" w:themeColor="text1"/>
          <w:szCs w:val="32"/>
        </w:rPr>
        <w:t>）</w:t>
      </w:r>
      <w:r w:rsidR="00636A41" w:rsidRPr="00636A41">
        <w:rPr>
          <w:rFonts w:ascii="Times New Roman" w:eastAsia="仿宋_GB2312" w:hAnsi="Times New Roman" w:cs="Times New Roman" w:hint="eastAsia"/>
          <w:color w:val="000000" w:themeColor="text1"/>
          <w:szCs w:val="32"/>
        </w:rPr>
        <w:t>组织开展《习近平谈治国理政》第五卷专题学习教育活动，组织全体</w:t>
      </w:r>
      <w:proofErr w:type="gramStart"/>
      <w:r w:rsidR="00636A41" w:rsidRPr="00636A41">
        <w:rPr>
          <w:rFonts w:ascii="Times New Roman" w:eastAsia="仿宋_GB2312" w:hAnsi="Times New Roman" w:cs="Times New Roman" w:hint="eastAsia"/>
          <w:color w:val="000000" w:themeColor="text1"/>
          <w:szCs w:val="32"/>
        </w:rPr>
        <w:t>党员读</w:t>
      </w:r>
      <w:proofErr w:type="gramEnd"/>
      <w:r w:rsidR="00636A41" w:rsidRPr="00636A41">
        <w:rPr>
          <w:rFonts w:ascii="Times New Roman" w:eastAsia="仿宋_GB2312" w:hAnsi="Times New Roman" w:cs="Times New Roman" w:hint="eastAsia"/>
          <w:color w:val="000000" w:themeColor="text1"/>
          <w:szCs w:val="32"/>
        </w:rPr>
        <w:t>原著学原文悟原理，切实做到</w:t>
      </w:r>
      <w:proofErr w:type="gramStart"/>
      <w:r w:rsidR="00636A41" w:rsidRPr="00636A41">
        <w:rPr>
          <w:rFonts w:ascii="Times New Roman" w:eastAsia="仿宋_GB2312" w:hAnsi="Times New Roman" w:cs="Times New Roman" w:hint="eastAsia"/>
          <w:color w:val="000000" w:themeColor="text1"/>
          <w:szCs w:val="32"/>
        </w:rPr>
        <w:t>学思用贯通</w:t>
      </w:r>
      <w:proofErr w:type="gramEnd"/>
      <w:r w:rsidR="00636A41" w:rsidRPr="00636A41">
        <w:rPr>
          <w:rFonts w:ascii="Times New Roman" w:eastAsia="仿宋_GB2312" w:hAnsi="Times New Roman" w:cs="Times New Roman" w:hint="eastAsia"/>
          <w:color w:val="000000" w:themeColor="text1"/>
          <w:szCs w:val="32"/>
        </w:rPr>
        <w:t>、</w:t>
      </w:r>
      <w:proofErr w:type="gramStart"/>
      <w:r w:rsidR="00636A41" w:rsidRPr="00636A41">
        <w:rPr>
          <w:rFonts w:ascii="Times New Roman" w:eastAsia="仿宋_GB2312" w:hAnsi="Times New Roman" w:cs="Times New Roman" w:hint="eastAsia"/>
          <w:color w:val="000000" w:themeColor="text1"/>
          <w:szCs w:val="32"/>
        </w:rPr>
        <w:t>知信行</w:t>
      </w:r>
      <w:proofErr w:type="gramEnd"/>
      <w:r w:rsidR="00636A41" w:rsidRPr="00636A41">
        <w:rPr>
          <w:rFonts w:ascii="Times New Roman" w:eastAsia="仿宋_GB2312" w:hAnsi="Times New Roman" w:cs="Times New Roman" w:hint="eastAsia"/>
          <w:color w:val="000000" w:themeColor="text1"/>
          <w:szCs w:val="32"/>
        </w:rPr>
        <w:t>统一。</w:t>
      </w:r>
    </w:p>
    <w:p w14:paraId="65435600" w14:textId="3B30739B" w:rsidR="00913FBC" w:rsidRDefault="00363F5C" w:rsidP="00626E31">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3</w:t>
      </w:r>
      <w:r>
        <w:rPr>
          <w:rFonts w:ascii="Times New Roman" w:eastAsia="仿宋_GB2312" w:hAnsi="Times New Roman" w:cs="Times New Roman" w:hint="eastAsia"/>
          <w:color w:val="000000" w:themeColor="text1"/>
          <w:szCs w:val="32"/>
        </w:rPr>
        <w:t>）</w:t>
      </w:r>
      <w:r w:rsidR="00636A41" w:rsidRPr="00636A41">
        <w:rPr>
          <w:rFonts w:ascii="Times New Roman" w:eastAsia="仿宋_GB2312" w:hAnsi="Times New Roman" w:cs="Times New Roman" w:hint="eastAsia"/>
          <w:color w:val="000000" w:themeColor="text1"/>
          <w:szCs w:val="32"/>
        </w:rPr>
        <w:t>学习</w:t>
      </w:r>
      <w:r w:rsidR="00636A41" w:rsidRPr="00636A41">
        <w:rPr>
          <w:rFonts w:ascii="Times New Roman" w:eastAsia="仿宋_GB2312" w:hAnsi="Times New Roman" w:cs="Times New Roman" w:hint="eastAsia"/>
          <w:color w:val="000000" w:themeColor="text1"/>
          <w:szCs w:val="32"/>
        </w:rPr>
        <w:t>2025</w:t>
      </w:r>
      <w:r w:rsidR="00636A41" w:rsidRPr="00636A41">
        <w:rPr>
          <w:rFonts w:ascii="Times New Roman" w:eastAsia="仿宋_GB2312" w:hAnsi="Times New Roman" w:cs="Times New Roman" w:hint="eastAsia"/>
          <w:color w:val="000000" w:themeColor="text1"/>
          <w:szCs w:val="32"/>
        </w:rPr>
        <w:t>全球滨海论坛有关会议精神（《盐阜大众报》</w:t>
      </w:r>
      <w:r w:rsidR="00636A41" w:rsidRPr="00636A41">
        <w:rPr>
          <w:rFonts w:ascii="Times New Roman" w:eastAsia="仿宋_GB2312" w:hAnsi="Times New Roman" w:cs="Times New Roman" w:hint="eastAsia"/>
          <w:color w:val="000000" w:themeColor="text1"/>
          <w:szCs w:val="32"/>
        </w:rPr>
        <w:t>2025</w:t>
      </w:r>
      <w:r w:rsidR="00636A41" w:rsidRPr="00636A41">
        <w:rPr>
          <w:rFonts w:ascii="Times New Roman" w:eastAsia="仿宋_GB2312" w:hAnsi="Times New Roman" w:cs="Times New Roman" w:hint="eastAsia"/>
          <w:color w:val="000000" w:themeColor="text1"/>
          <w:szCs w:val="32"/>
        </w:rPr>
        <w:t>年</w:t>
      </w:r>
      <w:r w:rsidR="00636A41" w:rsidRPr="00636A41">
        <w:rPr>
          <w:rFonts w:ascii="Times New Roman" w:eastAsia="仿宋_GB2312" w:hAnsi="Times New Roman" w:cs="Times New Roman" w:hint="eastAsia"/>
          <w:color w:val="000000" w:themeColor="text1"/>
          <w:szCs w:val="32"/>
        </w:rPr>
        <w:t>9</w:t>
      </w:r>
      <w:r w:rsidR="00636A41" w:rsidRPr="00636A41">
        <w:rPr>
          <w:rFonts w:ascii="Times New Roman" w:eastAsia="仿宋_GB2312" w:hAnsi="Times New Roman" w:cs="Times New Roman" w:hint="eastAsia"/>
          <w:color w:val="000000" w:themeColor="text1"/>
          <w:szCs w:val="32"/>
        </w:rPr>
        <w:t>月</w:t>
      </w:r>
      <w:r w:rsidR="00636A41" w:rsidRPr="00636A41">
        <w:rPr>
          <w:rFonts w:ascii="Times New Roman" w:eastAsia="仿宋_GB2312" w:hAnsi="Times New Roman" w:cs="Times New Roman" w:hint="eastAsia"/>
          <w:color w:val="000000" w:themeColor="text1"/>
          <w:szCs w:val="32"/>
        </w:rPr>
        <w:t>25</w:t>
      </w:r>
      <w:r w:rsidR="00636A41" w:rsidRPr="00636A41">
        <w:rPr>
          <w:rFonts w:ascii="Times New Roman" w:eastAsia="仿宋_GB2312" w:hAnsi="Times New Roman" w:cs="Times New Roman" w:hint="eastAsia"/>
          <w:color w:val="000000" w:themeColor="text1"/>
          <w:szCs w:val="32"/>
        </w:rPr>
        <w:t>日报道）。</w:t>
      </w:r>
    </w:p>
    <w:p w14:paraId="054C6C57" w14:textId="34899661" w:rsidR="00913FBC" w:rsidRDefault="00363F5C" w:rsidP="00626E31">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6577EC">
        <w:rPr>
          <w:rFonts w:ascii="Times New Roman" w:eastAsia="仿宋_GB2312" w:hAnsi="Times New Roman" w:cs="Times New Roman" w:hint="eastAsia"/>
          <w:color w:val="000000" w:themeColor="text1"/>
          <w:szCs w:val="32"/>
        </w:rPr>
        <w:t>4</w:t>
      </w:r>
      <w:r>
        <w:rPr>
          <w:rFonts w:ascii="Times New Roman" w:eastAsia="仿宋_GB2312" w:hAnsi="Times New Roman" w:cs="Times New Roman" w:hint="eastAsia"/>
          <w:color w:val="000000" w:themeColor="text1"/>
          <w:szCs w:val="32"/>
        </w:rPr>
        <w:t>）</w:t>
      </w:r>
      <w:r w:rsidR="00636A41">
        <w:rPr>
          <w:rFonts w:ascii="Times New Roman" w:eastAsia="仿宋_GB2312" w:hAnsi="Times New Roman" w:cs="Times New Roman" w:hint="eastAsia"/>
          <w:color w:val="000000" w:themeColor="text1"/>
          <w:szCs w:val="32"/>
        </w:rPr>
        <w:t>做好秋学期党员发展工作。</w:t>
      </w:r>
    </w:p>
    <w:p w14:paraId="64427521" w14:textId="40742537" w:rsidR="00363F5C" w:rsidRDefault="00720E82" w:rsidP="00626E31">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6577EC">
        <w:rPr>
          <w:rFonts w:ascii="Times New Roman" w:eastAsia="仿宋_GB2312" w:hAnsi="Times New Roman" w:cs="Times New Roman" w:hint="eastAsia"/>
          <w:color w:val="000000" w:themeColor="text1"/>
          <w:szCs w:val="32"/>
        </w:rPr>
        <w:t>5</w:t>
      </w:r>
      <w:r>
        <w:rPr>
          <w:rFonts w:ascii="Times New Roman" w:eastAsia="仿宋_GB2312" w:hAnsi="Times New Roman" w:cs="Times New Roman" w:hint="eastAsia"/>
          <w:color w:val="000000" w:themeColor="text1"/>
          <w:szCs w:val="32"/>
        </w:rPr>
        <w:t>）</w:t>
      </w:r>
      <w:r w:rsidR="005B29CA" w:rsidRPr="005B29CA">
        <w:rPr>
          <w:rFonts w:ascii="Times New Roman" w:eastAsia="仿宋_GB2312" w:hAnsi="Times New Roman" w:cs="Times New Roman"/>
          <w:color w:val="000000" w:themeColor="text1"/>
          <w:szCs w:val="32"/>
        </w:rPr>
        <w:t>组织党员群众收看学习：</w:t>
      </w:r>
    </w:p>
    <w:p w14:paraId="3F03C86A" w14:textId="77777777" w:rsidR="00636A41" w:rsidRPr="00636A41" w:rsidRDefault="00636A41" w:rsidP="00636A41">
      <w:pPr>
        <w:spacing w:line="520" w:lineRule="exact"/>
        <w:ind w:firstLineChars="200" w:firstLine="632"/>
        <w:rPr>
          <w:rFonts w:ascii="Times New Roman" w:eastAsia="仿宋_GB2312" w:hAnsi="Times New Roman" w:cs="Times New Roman"/>
          <w:color w:val="000000" w:themeColor="text1"/>
          <w:kern w:val="0"/>
          <w:szCs w:val="32"/>
        </w:rPr>
      </w:pPr>
      <w:r w:rsidRPr="00636A41">
        <w:rPr>
          <w:rFonts w:ascii="Times New Roman" w:eastAsia="仿宋_GB2312" w:hAnsi="Times New Roman" w:cs="Times New Roman" w:hint="eastAsia"/>
          <w:color w:val="000000" w:themeColor="text1"/>
          <w:kern w:val="0"/>
          <w:szCs w:val="32"/>
        </w:rPr>
        <w:t>固定学习日学习视频：①《习近平经济思想系列讲读｜加快构建新发展格局》；②《胜利｜历史深处的回响》；③《党校微讲堂</w:t>
      </w:r>
      <w:r w:rsidRPr="00636A41">
        <w:rPr>
          <w:rFonts w:ascii="微软雅黑" w:eastAsia="微软雅黑" w:hAnsi="微软雅黑" w:cs="微软雅黑" w:hint="eastAsia"/>
          <w:color w:val="000000" w:themeColor="text1"/>
          <w:kern w:val="0"/>
          <w:szCs w:val="32"/>
        </w:rPr>
        <w:t>︱</w:t>
      </w:r>
      <w:r w:rsidRPr="00636A41">
        <w:rPr>
          <w:rFonts w:ascii="仿宋_GB2312" w:eastAsia="仿宋_GB2312" w:hAnsi="仿宋_GB2312" w:cs="仿宋_GB2312" w:hint="eastAsia"/>
          <w:color w:val="000000" w:themeColor="text1"/>
          <w:kern w:val="0"/>
          <w:szCs w:val="32"/>
        </w:rPr>
        <w:t>为什么党的领导是进一步全面深化改革</w:t>
      </w:r>
      <w:r w:rsidRPr="00636A41">
        <w:rPr>
          <w:rFonts w:ascii="Times New Roman" w:eastAsia="仿宋_GB2312" w:hAnsi="Times New Roman" w:cs="Times New Roman" w:hint="eastAsia"/>
          <w:color w:val="000000" w:themeColor="text1"/>
          <w:kern w:val="0"/>
          <w:szCs w:val="32"/>
        </w:rPr>
        <w:t xml:space="preserve"> </w:t>
      </w:r>
      <w:r w:rsidRPr="00636A41">
        <w:rPr>
          <w:rFonts w:ascii="Times New Roman" w:eastAsia="仿宋_GB2312" w:hAnsi="Times New Roman" w:cs="Times New Roman" w:hint="eastAsia"/>
          <w:color w:val="000000" w:themeColor="text1"/>
          <w:kern w:val="0"/>
          <w:szCs w:val="32"/>
        </w:rPr>
        <w:t>推进中国式现代化的根本保证》；④《八秩荣光｜共产党人好榜样》；⑤《传承红色保密印记</w:t>
      </w:r>
      <w:r w:rsidRPr="00636A41">
        <w:rPr>
          <w:rFonts w:ascii="微软雅黑" w:eastAsia="微软雅黑" w:hAnsi="微软雅黑" w:cs="微软雅黑" w:hint="eastAsia"/>
          <w:color w:val="000000" w:themeColor="text1"/>
          <w:kern w:val="0"/>
          <w:szCs w:val="32"/>
        </w:rPr>
        <w:t>︱</w:t>
      </w:r>
      <w:r w:rsidRPr="00636A41">
        <w:rPr>
          <w:rFonts w:ascii="仿宋_GB2312" w:eastAsia="仿宋_GB2312" w:hAnsi="仿宋_GB2312" w:cs="仿宋_GB2312" w:hint="eastAsia"/>
          <w:color w:val="000000" w:themeColor="text1"/>
          <w:kern w:val="0"/>
          <w:szCs w:val="32"/>
        </w:rPr>
        <w:t>人民力量》</w:t>
      </w:r>
      <w:r w:rsidRPr="00636A41">
        <w:rPr>
          <w:rFonts w:ascii="Times New Roman" w:eastAsia="仿宋_GB2312" w:hAnsi="Times New Roman" w:cs="Times New Roman" w:hint="eastAsia"/>
          <w:color w:val="000000" w:themeColor="text1"/>
          <w:kern w:val="0"/>
          <w:szCs w:val="32"/>
        </w:rPr>
        <w:t>。</w:t>
      </w:r>
    </w:p>
    <w:p w14:paraId="3657B1CE" w14:textId="77777777" w:rsidR="00636A41" w:rsidRDefault="00636A41" w:rsidP="00626E31">
      <w:pPr>
        <w:spacing w:line="520" w:lineRule="exact"/>
        <w:ind w:firstLineChars="200" w:firstLine="632"/>
        <w:rPr>
          <w:rFonts w:ascii="Times New Roman" w:eastAsia="仿宋_GB2312" w:hAnsi="Times New Roman" w:cs="Times New Roman"/>
          <w:color w:val="000000" w:themeColor="text1"/>
          <w:szCs w:val="32"/>
        </w:rPr>
      </w:pPr>
      <w:r w:rsidRPr="00636A41">
        <w:rPr>
          <w:rFonts w:ascii="Times New Roman" w:eastAsia="仿宋_GB2312" w:hAnsi="Times New Roman" w:cs="Times New Roman" w:hint="eastAsia"/>
          <w:color w:val="000000" w:themeColor="text1"/>
          <w:szCs w:val="32"/>
        </w:rPr>
        <w:t>典型案例视频：①《党建引领基层治理</w:t>
      </w:r>
      <w:r w:rsidRPr="00636A41">
        <w:rPr>
          <w:rFonts w:ascii="微软雅黑" w:eastAsia="微软雅黑" w:hAnsi="微软雅黑" w:cs="微软雅黑" w:hint="eastAsia"/>
          <w:color w:val="000000" w:themeColor="text1"/>
          <w:szCs w:val="32"/>
        </w:rPr>
        <w:t>︱</w:t>
      </w:r>
      <w:r w:rsidRPr="00636A41">
        <w:rPr>
          <w:rFonts w:ascii="仿宋_GB2312" w:eastAsia="仿宋_GB2312" w:hAnsi="仿宋_GB2312" w:cs="仿宋_GB2312" w:hint="eastAsia"/>
          <w:color w:val="000000" w:themeColor="text1"/>
          <w:szCs w:val="32"/>
        </w:rPr>
        <w:t>“社站”服务暖民心》；②《我和我的村庄</w:t>
      </w:r>
      <w:r w:rsidRPr="00636A41">
        <w:rPr>
          <w:rFonts w:ascii="微软雅黑" w:eastAsia="微软雅黑" w:hAnsi="微软雅黑" w:cs="微软雅黑" w:hint="eastAsia"/>
          <w:color w:val="000000" w:themeColor="text1"/>
          <w:szCs w:val="32"/>
        </w:rPr>
        <w:t>︱</w:t>
      </w:r>
      <w:r w:rsidRPr="00636A41">
        <w:rPr>
          <w:rFonts w:ascii="仿宋_GB2312" w:eastAsia="仿宋_GB2312" w:hAnsi="仿宋_GB2312" w:cs="仿宋_GB2312" w:hint="eastAsia"/>
          <w:color w:val="000000" w:themeColor="text1"/>
          <w:szCs w:val="32"/>
        </w:rPr>
        <w:t>跳跳鱼的直播》。</w:t>
      </w:r>
    </w:p>
    <w:p w14:paraId="232BA901" w14:textId="1EB58FBB" w:rsidR="00D24BC6" w:rsidRDefault="00482327" w:rsidP="00626E31">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点播方式：红色盐</w:t>
      </w:r>
      <w:proofErr w:type="gramStart"/>
      <w:r>
        <w:rPr>
          <w:rFonts w:ascii="Times New Roman" w:eastAsia="仿宋_GB2312" w:hAnsi="Times New Roman" w:cs="Times New Roman"/>
          <w:color w:val="000000" w:themeColor="text1"/>
          <w:szCs w:val="32"/>
        </w:rPr>
        <w:t>阜</w:t>
      </w:r>
      <w:proofErr w:type="gramEnd"/>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先锋视听</w:t>
      </w:r>
      <w:proofErr w:type="gramStart"/>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固定</w:t>
      </w:r>
      <w:proofErr w:type="gramEnd"/>
      <w:r>
        <w:rPr>
          <w:rFonts w:ascii="Times New Roman" w:eastAsia="仿宋_GB2312" w:hAnsi="Times New Roman" w:cs="Times New Roman"/>
          <w:color w:val="000000" w:themeColor="text1"/>
          <w:szCs w:val="32"/>
        </w:rPr>
        <w:t>学习日。</w:t>
      </w:r>
    </w:p>
    <w:p w14:paraId="5CFF4F2C"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四、活动要求</w:t>
      </w:r>
    </w:p>
    <w:p w14:paraId="498D3396" w14:textId="77777777"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参加活动的党员要统一佩戴党徽，突出仪式感、使命感、获得感，进一步增强主题党日活动的针对性、实效性、规范性。</w:t>
      </w:r>
    </w:p>
    <w:p w14:paraId="4900CAD9" w14:textId="77777777"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1.</w:t>
      </w:r>
      <w:r>
        <w:rPr>
          <w:rFonts w:ascii="Times New Roman" w:eastAsia="仿宋_GB2312" w:hAnsi="Times New Roman" w:cs="Times New Roman"/>
          <w:b/>
          <w:color w:val="000000" w:themeColor="text1"/>
          <w:kern w:val="0"/>
          <w:szCs w:val="32"/>
        </w:rPr>
        <w:t>加强指导。</w:t>
      </w:r>
      <w:r>
        <w:rPr>
          <w:rFonts w:ascii="Times New Roman" w:eastAsia="仿宋_GB2312" w:hAnsi="Times New Roman" w:cs="Times New Roman"/>
          <w:color w:val="000000" w:themeColor="text1"/>
          <w:szCs w:val="32"/>
        </w:rPr>
        <w:t>各党委（党总支）要加强对所辖党支部主题党日活动的日常管理和督查指导。</w:t>
      </w:r>
    </w:p>
    <w:p w14:paraId="3E72BA01" w14:textId="77777777" w:rsidR="00D24BC6" w:rsidRDefault="00482327" w:rsidP="0049340D">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落实责任。</w:t>
      </w:r>
      <w:r>
        <w:rPr>
          <w:rFonts w:ascii="Times New Roman" w:eastAsia="仿宋_GB2312" w:hAnsi="Times New Roman" w:cs="Times New Roman"/>
          <w:color w:val="000000" w:themeColor="text1"/>
          <w:szCs w:val="32"/>
        </w:rPr>
        <w:t>各基层党支部对</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主题党日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活动</w:t>
      </w:r>
      <w:proofErr w:type="gramStart"/>
      <w:r>
        <w:rPr>
          <w:rFonts w:ascii="Times New Roman" w:eastAsia="仿宋_GB2312" w:hAnsi="Times New Roman" w:cs="Times New Roman"/>
          <w:color w:val="000000" w:themeColor="text1"/>
          <w:szCs w:val="32"/>
        </w:rPr>
        <w:t>负主体</w:t>
      </w:r>
      <w:proofErr w:type="gramEnd"/>
      <w:r>
        <w:rPr>
          <w:rFonts w:ascii="Times New Roman" w:eastAsia="仿宋_GB2312" w:hAnsi="Times New Roman" w:cs="Times New Roman"/>
          <w:color w:val="000000" w:themeColor="text1"/>
          <w:szCs w:val="32"/>
        </w:rPr>
        <w:t>责任，党支部书记为第一责任人，支委会要提前研究确定主题党日的具体内容。</w:t>
      </w:r>
    </w:p>
    <w:p w14:paraId="525683AA" w14:textId="77777777" w:rsidR="00D24BC6" w:rsidRDefault="00482327" w:rsidP="0049340D">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3.</w:t>
      </w:r>
      <w:r>
        <w:rPr>
          <w:rFonts w:ascii="Times New Roman" w:eastAsia="仿宋_GB2312" w:hAnsi="Times New Roman" w:cs="Times New Roman"/>
          <w:b/>
          <w:color w:val="000000" w:themeColor="text1"/>
          <w:kern w:val="0"/>
          <w:szCs w:val="32"/>
        </w:rPr>
        <w:t>及时纪实。</w:t>
      </w:r>
      <w:r>
        <w:rPr>
          <w:rFonts w:ascii="Times New Roman" w:eastAsia="仿宋_GB2312" w:hAnsi="Times New Roman" w:cs="Times New Roman"/>
          <w:color w:val="000000" w:themeColor="text1"/>
          <w:kern w:val="0"/>
          <w:szCs w:val="32"/>
        </w:rPr>
        <w:t>各基层党支部要用好《</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三会一课</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记录本》，对主题党日活动进行写实性记录，留存有关文字、照片和视频档案资料，做到书面记录档案、影像资料档案与活动计划相互印证，以备上级党组织随时调阅核查。</w:t>
      </w:r>
    </w:p>
    <w:p w14:paraId="5C05FFA6" w14:textId="6E193871" w:rsidR="00D24BC6" w:rsidRDefault="00482327" w:rsidP="0049340D">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及时报送。</w:t>
      </w:r>
      <w:r w:rsidR="00363F5C">
        <w:rPr>
          <w:rFonts w:ascii="Times New Roman" w:eastAsia="仿宋_GB2312" w:hAnsi="Times New Roman" w:cs="Times New Roman"/>
          <w:color w:val="000000" w:themeColor="text1"/>
          <w:kern w:val="0"/>
          <w:szCs w:val="32"/>
        </w:rPr>
        <w:t>1</w:t>
      </w:r>
      <w:r w:rsidR="00636A41">
        <w:rPr>
          <w:rFonts w:ascii="Times New Roman" w:eastAsia="仿宋_GB2312" w:hAnsi="Times New Roman" w:cs="Times New Roman"/>
          <w:color w:val="000000" w:themeColor="text1"/>
          <w:kern w:val="0"/>
          <w:szCs w:val="32"/>
        </w:rPr>
        <w:t>1</w:t>
      </w:r>
      <w:r>
        <w:rPr>
          <w:rFonts w:ascii="Times New Roman" w:eastAsia="仿宋_GB2312" w:hAnsi="Times New Roman" w:cs="Times New Roman"/>
          <w:color w:val="000000" w:themeColor="text1"/>
          <w:kern w:val="0"/>
          <w:szCs w:val="32"/>
        </w:rPr>
        <w:t>月</w:t>
      </w:r>
      <w:r>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日前，以各党委（党总支）为单位，将所</w:t>
      </w:r>
      <w:r>
        <w:rPr>
          <w:rFonts w:ascii="Times New Roman" w:eastAsia="仿宋_GB2312" w:hAnsi="Times New Roman" w:cs="Times New Roman"/>
          <w:color w:val="000000" w:themeColor="text1"/>
          <w:szCs w:val="32"/>
        </w:rPr>
        <w:t>辖</w:t>
      </w:r>
      <w:r>
        <w:rPr>
          <w:rFonts w:ascii="Times New Roman" w:eastAsia="仿宋_GB2312" w:hAnsi="Times New Roman" w:cs="Times New Roman"/>
          <w:color w:val="000000" w:themeColor="text1"/>
          <w:kern w:val="0"/>
          <w:szCs w:val="32"/>
        </w:rPr>
        <w:t>党支部开展的主题党日活动情况电子版（</w:t>
      </w:r>
      <w:proofErr w:type="gramStart"/>
      <w:r>
        <w:rPr>
          <w:rFonts w:ascii="Times New Roman" w:eastAsia="仿宋_GB2312" w:hAnsi="Times New Roman" w:cs="Times New Roman"/>
          <w:color w:val="000000" w:themeColor="text1"/>
          <w:kern w:val="0"/>
          <w:szCs w:val="32"/>
        </w:rPr>
        <w:t>含主题</w:t>
      </w:r>
      <w:proofErr w:type="gramEnd"/>
      <w:r>
        <w:rPr>
          <w:rFonts w:ascii="Times New Roman" w:eastAsia="仿宋_GB2312" w:hAnsi="Times New Roman" w:cs="Times New Roman"/>
          <w:color w:val="000000" w:themeColor="text1"/>
          <w:kern w:val="0"/>
          <w:szCs w:val="32"/>
        </w:rPr>
        <w:t>党日活动计划、活动图文影像资料、新闻宣传报道等）集中报送组织部备案。联系人：杨雯，联系电话</w:t>
      </w:r>
      <w:r>
        <w:rPr>
          <w:rFonts w:ascii="Times New Roman" w:eastAsia="仿宋_GB2312" w:hAnsi="Times New Roman" w:cs="Times New Roman"/>
          <w:color w:val="000000" w:themeColor="text1"/>
          <w:kern w:val="0"/>
          <w:szCs w:val="32"/>
        </w:rPr>
        <w:t>:19895623518</w:t>
      </w:r>
      <w:r>
        <w:rPr>
          <w:rFonts w:ascii="Times New Roman" w:eastAsia="仿宋_GB2312" w:hAnsi="Times New Roman" w:cs="Times New Roman"/>
          <w:color w:val="000000" w:themeColor="text1"/>
          <w:kern w:val="0"/>
          <w:szCs w:val="32"/>
        </w:rPr>
        <w:t>，邮箱</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hint="eastAsia"/>
          <w:color w:val="000000" w:themeColor="text1"/>
          <w:kern w:val="0"/>
          <w:szCs w:val="32"/>
        </w:rPr>
        <w:t>yszzb</w:t>
      </w:r>
      <w:r>
        <w:rPr>
          <w:rFonts w:ascii="Times New Roman" w:eastAsia="仿宋_GB2312" w:hAnsi="Times New Roman" w:cs="Times New Roman"/>
          <w:color w:val="000000" w:themeColor="text1"/>
          <w:kern w:val="0"/>
          <w:szCs w:val="32"/>
        </w:rPr>
        <w:t>419@126.com</w:t>
      </w:r>
      <w:r>
        <w:rPr>
          <w:rFonts w:ascii="Times New Roman" w:eastAsia="仿宋_GB2312" w:hAnsi="Times New Roman" w:cs="Times New Roman"/>
          <w:color w:val="000000" w:themeColor="text1"/>
          <w:kern w:val="0"/>
          <w:szCs w:val="32"/>
        </w:rPr>
        <w:t>。</w:t>
      </w:r>
    </w:p>
    <w:p w14:paraId="6D2D7CE9" w14:textId="77777777" w:rsidR="00D24BC6" w:rsidRDefault="00482327" w:rsidP="0049340D">
      <w:pPr>
        <w:widowControl/>
        <w:shd w:val="clear" w:color="auto" w:fill="FFFFFF"/>
        <w:spacing w:line="520" w:lineRule="exact"/>
        <w:ind w:firstLine="645"/>
        <w:rPr>
          <w:rFonts w:ascii="Times New Roman" w:eastAsia="仿宋_GB2312" w:hAnsi="Times New Roman" w:cs="Times New Roman"/>
          <w:color w:val="FF0000"/>
          <w:kern w:val="0"/>
          <w:szCs w:val="32"/>
        </w:rPr>
      </w:pPr>
      <w:r>
        <w:rPr>
          <w:rFonts w:ascii="Times New Roman" w:eastAsia="仿宋_GB2312" w:hAnsi="Times New Roman" w:cs="Times New Roman"/>
          <w:color w:val="000000" w:themeColor="text1"/>
          <w:kern w:val="0"/>
          <w:szCs w:val="32"/>
        </w:rPr>
        <w:t>各支部可结合实际，组织党员通过线上、线下途径灵活开展主题党日活动。</w:t>
      </w:r>
    </w:p>
    <w:p w14:paraId="051DEF48" w14:textId="77777777" w:rsidR="00D24BC6" w:rsidRDefault="00D24BC6">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14:paraId="60BE8B09" w14:textId="77777777" w:rsidR="00D24BC6" w:rsidRDefault="00482327">
      <w:pPr>
        <w:pStyle w:val="ab"/>
        <w:shd w:val="clear" w:color="auto" w:fill="FFFFFF"/>
        <w:spacing w:before="0" w:beforeAutospacing="0" w:after="0" w:afterAutospacing="0" w:line="520" w:lineRule="exact"/>
        <w:ind w:firstLine="630"/>
        <w:jc w:val="right"/>
        <w:textAlignment w:val="baseline"/>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中共盐城师范学院委员会组织部</w:t>
      </w:r>
    </w:p>
    <w:p w14:paraId="08E8C525" w14:textId="7F3E5B7B" w:rsidR="00D24BC6" w:rsidRDefault="00482327">
      <w:pPr>
        <w:widowControl/>
        <w:shd w:val="clear" w:color="auto" w:fill="FFFFFF"/>
        <w:spacing w:line="520" w:lineRule="exact"/>
        <w:ind w:right="948" w:firstLine="645"/>
        <w:jc w:val="righ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w:t>
      </w:r>
      <w:r w:rsidR="0045275D">
        <w:rPr>
          <w:rFonts w:ascii="Times New Roman" w:eastAsia="仿宋_GB2312" w:hAnsi="Times New Roman" w:cs="Times New Roman"/>
          <w:color w:val="000000" w:themeColor="text1"/>
          <w:kern w:val="0"/>
          <w:szCs w:val="32"/>
        </w:rPr>
        <w:t>5</w:t>
      </w:r>
      <w:r>
        <w:rPr>
          <w:rFonts w:ascii="Times New Roman" w:eastAsia="仿宋_GB2312" w:hAnsi="Times New Roman" w:cs="Times New Roman"/>
          <w:color w:val="000000" w:themeColor="text1"/>
          <w:kern w:val="0"/>
          <w:szCs w:val="32"/>
        </w:rPr>
        <w:t>年</w:t>
      </w:r>
      <w:r w:rsidR="00636A41">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月</w:t>
      </w:r>
      <w:r w:rsidR="00493BFB">
        <w:rPr>
          <w:rFonts w:ascii="Times New Roman" w:eastAsia="仿宋_GB2312" w:hAnsi="Times New Roman" w:cs="Times New Roman"/>
          <w:color w:val="000000" w:themeColor="text1"/>
          <w:kern w:val="0"/>
          <w:szCs w:val="32"/>
        </w:rPr>
        <w:t>1</w:t>
      </w:r>
      <w:r w:rsidR="00636A41">
        <w:rPr>
          <w:rFonts w:ascii="Times New Roman" w:eastAsia="仿宋_GB2312" w:hAnsi="Times New Roman" w:cs="Times New Roman"/>
          <w:color w:val="000000" w:themeColor="text1"/>
          <w:kern w:val="0"/>
          <w:szCs w:val="32"/>
        </w:rPr>
        <w:t>7</w:t>
      </w:r>
      <w:r>
        <w:rPr>
          <w:rFonts w:ascii="Times New Roman" w:eastAsia="仿宋_GB2312" w:hAnsi="Times New Roman" w:cs="Times New Roman"/>
          <w:color w:val="000000" w:themeColor="text1"/>
          <w:kern w:val="0"/>
          <w:szCs w:val="32"/>
        </w:rPr>
        <w:t>日</w:t>
      </w:r>
    </w:p>
    <w:sectPr w:rsidR="00D24BC6">
      <w:headerReference w:type="even" r:id="rId9"/>
      <w:headerReference w:type="default" r:id="rId10"/>
      <w:footerReference w:type="even" r:id="rId11"/>
      <w:footerReference w:type="default" r:id="rId12"/>
      <w:pgSz w:w="11906" w:h="16838"/>
      <w:pgMar w:top="1701" w:right="1474" w:bottom="1701" w:left="1588" w:header="851" w:footer="992" w:gutter="0"/>
      <w:pgNumType w:fmt="decimalFullWidth"/>
      <w:cols w:space="425"/>
      <w:docGrid w:type="linesAndChars" w:linePitch="435"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DB3B" w14:textId="77777777" w:rsidR="00E05C53" w:rsidRDefault="00E05C53">
      <w:r>
        <w:separator/>
      </w:r>
    </w:p>
  </w:endnote>
  <w:endnote w:type="continuationSeparator" w:id="0">
    <w:p w14:paraId="7F840E95" w14:textId="77777777" w:rsidR="00E05C53" w:rsidRDefault="00E0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684D" w14:textId="77777777" w:rsidR="00D24BC6" w:rsidRDefault="00482327">
    <w:pPr>
      <w:pStyle w:val="a7"/>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592941"/>
    </w:sdtPr>
    <w:sdtEndPr>
      <w:rPr>
        <w:rFonts w:ascii="仿宋_GB2312" w:eastAsia="仿宋_GB2312" w:hint="eastAsia"/>
        <w:sz w:val="24"/>
        <w:szCs w:val="24"/>
      </w:rPr>
    </w:sdtEndPr>
    <w:sdtContent>
      <w:p w14:paraId="62B856B0" w14:textId="77777777" w:rsidR="00D24BC6" w:rsidRDefault="00482327">
        <w:pPr>
          <w:pStyle w:val="a7"/>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hint="eastAsia"/>
            <w:sz w:val="24"/>
            <w:szCs w:val="24"/>
            <w:lang w:val="zh-CN"/>
          </w:rPr>
          <w:t>３</w:t>
        </w:r>
        <w:r>
          <w:rPr>
            <w:rFonts w:ascii="仿宋_GB2312" w:eastAsia="仿宋_GB2312" w:hint="eastAsia"/>
            <w:sz w:val="24"/>
            <w:szCs w:val="24"/>
          </w:rPr>
          <w:fldChar w:fldCharType="end"/>
        </w:r>
      </w:p>
    </w:sdtContent>
  </w:sdt>
  <w:p w14:paraId="54E28C9B" w14:textId="77777777" w:rsidR="00D24BC6" w:rsidRDefault="00D24B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A781" w14:textId="77777777" w:rsidR="00E05C53" w:rsidRDefault="00E05C53">
      <w:r>
        <w:separator/>
      </w:r>
    </w:p>
  </w:footnote>
  <w:footnote w:type="continuationSeparator" w:id="0">
    <w:p w14:paraId="15EEC973" w14:textId="77777777" w:rsidR="00E05C53" w:rsidRDefault="00E0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65A3" w14:textId="77777777" w:rsidR="00D24BC6" w:rsidRDefault="00D24BC6">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1459" w14:textId="77777777" w:rsidR="00D24BC6" w:rsidRDefault="00D24BC6">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3A6C7"/>
    <w:multiLevelType w:val="singleLevel"/>
    <w:tmpl w:val="5273A6C7"/>
    <w:lvl w:ilvl="0">
      <w:start w:val="1"/>
      <w:numFmt w:val="decimal"/>
      <w:suff w:val="space"/>
      <w:lvlText w:val="%1."/>
      <w:lvlJc w:val="left"/>
    </w:lvl>
  </w:abstractNum>
  <w:num w:numId="1" w16cid:durableId="191786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evenAndOddHeaders/>
  <w:drawingGridHorizontalSpacing w:val="158"/>
  <w:drawingGridVerticalSpacing w:val="435"/>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5Mzk0YWQ5OGQ1NzA3Y2Q4MTJiOTQwNzdjMzQwMjUifQ=="/>
  </w:docVars>
  <w:rsids>
    <w:rsidRoot w:val="005E669F"/>
    <w:rsid w:val="0000330C"/>
    <w:rsid w:val="00020AE9"/>
    <w:rsid w:val="0002158B"/>
    <w:rsid w:val="00022C5E"/>
    <w:rsid w:val="0002495A"/>
    <w:rsid w:val="00025E40"/>
    <w:rsid w:val="00026608"/>
    <w:rsid w:val="00040A53"/>
    <w:rsid w:val="000576FB"/>
    <w:rsid w:val="000622F8"/>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6847"/>
    <w:rsid w:val="000F7A2A"/>
    <w:rsid w:val="00100EDD"/>
    <w:rsid w:val="00102B91"/>
    <w:rsid w:val="00110712"/>
    <w:rsid w:val="00110C84"/>
    <w:rsid w:val="00112652"/>
    <w:rsid w:val="001164D0"/>
    <w:rsid w:val="001210FF"/>
    <w:rsid w:val="001223C9"/>
    <w:rsid w:val="00123029"/>
    <w:rsid w:val="00124AB9"/>
    <w:rsid w:val="0012569B"/>
    <w:rsid w:val="00142709"/>
    <w:rsid w:val="0014433E"/>
    <w:rsid w:val="00146236"/>
    <w:rsid w:val="00147E07"/>
    <w:rsid w:val="00164A9F"/>
    <w:rsid w:val="00164EF9"/>
    <w:rsid w:val="00165C20"/>
    <w:rsid w:val="001663EA"/>
    <w:rsid w:val="00166F03"/>
    <w:rsid w:val="00171C62"/>
    <w:rsid w:val="00181964"/>
    <w:rsid w:val="00185039"/>
    <w:rsid w:val="0019295C"/>
    <w:rsid w:val="001A3131"/>
    <w:rsid w:val="001A4F2C"/>
    <w:rsid w:val="001B035E"/>
    <w:rsid w:val="001B0887"/>
    <w:rsid w:val="001B16AF"/>
    <w:rsid w:val="001B3624"/>
    <w:rsid w:val="001B36F8"/>
    <w:rsid w:val="001B5214"/>
    <w:rsid w:val="001B65F4"/>
    <w:rsid w:val="001B6CD4"/>
    <w:rsid w:val="001C28B0"/>
    <w:rsid w:val="001C31FA"/>
    <w:rsid w:val="001C5B8E"/>
    <w:rsid w:val="001E1300"/>
    <w:rsid w:val="001E1F5D"/>
    <w:rsid w:val="001F090B"/>
    <w:rsid w:val="001F1752"/>
    <w:rsid w:val="001F2D0A"/>
    <w:rsid w:val="001F4FD7"/>
    <w:rsid w:val="001F54C4"/>
    <w:rsid w:val="001F560F"/>
    <w:rsid w:val="001F70BF"/>
    <w:rsid w:val="001F730C"/>
    <w:rsid w:val="00200AA1"/>
    <w:rsid w:val="002036FE"/>
    <w:rsid w:val="00212DD2"/>
    <w:rsid w:val="00220F9F"/>
    <w:rsid w:val="00223201"/>
    <w:rsid w:val="0022501F"/>
    <w:rsid w:val="00230641"/>
    <w:rsid w:val="00230F08"/>
    <w:rsid w:val="002366E5"/>
    <w:rsid w:val="00243819"/>
    <w:rsid w:val="00243B83"/>
    <w:rsid w:val="00245264"/>
    <w:rsid w:val="00255198"/>
    <w:rsid w:val="00256259"/>
    <w:rsid w:val="00273BF2"/>
    <w:rsid w:val="00274687"/>
    <w:rsid w:val="00276723"/>
    <w:rsid w:val="00276CA4"/>
    <w:rsid w:val="002802FC"/>
    <w:rsid w:val="00284429"/>
    <w:rsid w:val="00287B15"/>
    <w:rsid w:val="00293D2A"/>
    <w:rsid w:val="002A2E66"/>
    <w:rsid w:val="002A763C"/>
    <w:rsid w:val="002A79F2"/>
    <w:rsid w:val="002B3A65"/>
    <w:rsid w:val="002C3AE6"/>
    <w:rsid w:val="002C5545"/>
    <w:rsid w:val="002D10E9"/>
    <w:rsid w:val="002D21F3"/>
    <w:rsid w:val="002D28C0"/>
    <w:rsid w:val="002E0BBC"/>
    <w:rsid w:val="002E5F19"/>
    <w:rsid w:val="002F52BA"/>
    <w:rsid w:val="00310CDC"/>
    <w:rsid w:val="003137B1"/>
    <w:rsid w:val="00314120"/>
    <w:rsid w:val="003163A9"/>
    <w:rsid w:val="00324E4B"/>
    <w:rsid w:val="00337A79"/>
    <w:rsid w:val="003442AD"/>
    <w:rsid w:val="00345344"/>
    <w:rsid w:val="003464BA"/>
    <w:rsid w:val="00353785"/>
    <w:rsid w:val="00356A0C"/>
    <w:rsid w:val="00361C7B"/>
    <w:rsid w:val="00363B68"/>
    <w:rsid w:val="00363F5C"/>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75D"/>
    <w:rsid w:val="00452D55"/>
    <w:rsid w:val="004663FE"/>
    <w:rsid w:val="004679CF"/>
    <w:rsid w:val="00482327"/>
    <w:rsid w:val="00484A33"/>
    <w:rsid w:val="004855C8"/>
    <w:rsid w:val="00491516"/>
    <w:rsid w:val="0049177F"/>
    <w:rsid w:val="0049340D"/>
    <w:rsid w:val="00493BFB"/>
    <w:rsid w:val="00494877"/>
    <w:rsid w:val="00494E7E"/>
    <w:rsid w:val="004A2B1D"/>
    <w:rsid w:val="004A4405"/>
    <w:rsid w:val="004A62EA"/>
    <w:rsid w:val="004B2B59"/>
    <w:rsid w:val="004B4D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17998"/>
    <w:rsid w:val="005302B1"/>
    <w:rsid w:val="0053067D"/>
    <w:rsid w:val="005372B1"/>
    <w:rsid w:val="00543E8E"/>
    <w:rsid w:val="00555B44"/>
    <w:rsid w:val="00562D61"/>
    <w:rsid w:val="005665FA"/>
    <w:rsid w:val="00566CA7"/>
    <w:rsid w:val="00575EC0"/>
    <w:rsid w:val="00586F60"/>
    <w:rsid w:val="00591B2D"/>
    <w:rsid w:val="0059797B"/>
    <w:rsid w:val="005A15E7"/>
    <w:rsid w:val="005A4473"/>
    <w:rsid w:val="005A63DC"/>
    <w:rsid w:val="005B21C7"/>
    <w:rsid w:val="005B23B6"/>
    <w:rsid w:val="005B29CA"/>
    <w:rsid w:val="005B6058"/>
    <w:rsid w:val="005D43EA"/>
    <w:rsid w:val="005D443D"/>
    <w:rsid w:val="005D4EBE"/>
    <w:rsid w:val="005D7C8E"/>
    <w:rsid w:val="005E439E"/>
    <w:rsid w:val="005E669F"/>
    <w:rsid w:val="005E6F8C"/>
    <w:rsid w:val="005F0E80"/>
    <w:rsid w:val="005F50EB"/>
    <w:rsid w:val="005F56D7"/>
    <w:rsid w:val="005F695D"/>
    <w:rsid w:val="00600918"/>
    <w:rsid w:val="006017CE"/>
    <w:rsid w:val="00603184"/>
    <w:rsid w:val="0060662F"/>
    <w:rsid w:val="00607091"/>
    <w:rsid w:val="00614190"/>
    <w:rsid w:val="0061590F"/>
    <w:rsid w:val="0062050A"/>
    <w:rsid w:val="00626E31"/>
    <w:rsid w:val="00632D07"/>
    <w:rsid w:val="006336E6"/>
    <w:rsid w:val="00636A41"/>
    <w:rsid w:val="00653B37"/>
    <w:rsid w:val="006577EC"/>
    <w:rsid w:val="00661393"/>
    <w:rsid w:val="00663FD1"/>
    <w:rsid w:val="00674C84"/>
    <w:rsid w:val="006757E1"/>
    <w:rsid w:val="00681F78"/>
    <w:rsid w:val="006824A3"/>
    <w:rsid w:val="00683EC7"/>
    <w:rsid w:val="00687FBB"/>
    <w:rsid w:val="00690D7C"/>
    <w:rsid w:val="00691CBD"/>
    <w:rsid w:val="00692552"/>
    <w:rsid w:val="006A435F"/>
    <w:rsid w:val="006A598E"/>
    <w:rsid w:val="006B3130"/>
    <w:rsid w:val="006C2E37"/>
    <w:rsid w:val="006C2FAD"/>
    <w:rsid w:val="006C38B4"/>
    <w:rsid w:val="006C50A1"/>
    <w:rsid w:val="006D1A00"/>
    <w:rsid w:val="006D22AD"/>
    <w:rsid w:val="006D5F5E"/>
    <w:rsid w:val="006E13C8"/>
    <w:rsid w:val="006E263C"/>
    <w:rsid w:val="006F0CE3"/>
    <w:rsid w:val="006F1520"/>
    <w:rsid w:val="006F27F9"/>
    <w:rsid w:val="006F4697"/>
    <w:rsid w:val="006F65B5"/>
    <w:rsid w:val="00710BE8"/>
    <w:rsid w:val="007130EC"/>
    <w:rsid w:val="00713660"/>
    <w:rsid w:val="00720114"/>
    <w:rsid w:val="00720E82"/>
    <w:rsid w:val="007402D0"/>
    <w:rsid w:val="0074200C"/>
    <w:rsid w:val="00743114"/>
    <w:rsid w:val="0076116E"/>
    <w:rsid w:val="00761C58"/>
    <w:rsid w:val="007651A5"/>
    <w:rsid w:val="00770494"/>
    <w:rsid w:val="00771FFD"/>
    <w:rsid w:val="00772EE6"/>
    <w:rsid w:val="007743B7"/>
    <w:rsid w:val="00776DD7"/>
    <w:rsid w:val="007801B6"/>
    <w:rsid w:val="00780C07"/>
    <w:rsid w:val="0078172D"/>
    <w:rsid w:val="00790CA7"/>
    <w:rsid w:val="007928B0"/>
    <w:rsid w:val="007B058C"/>
    <w:rsid w:val="007B3A00"/>
    <w:rsid w:val="007B546F"/>
    <w:rsid w:val="007B790C"/>
    <w:rsid w:val="007D0DFD"/>
    <w:rsid w:val="007D15DC"/>
    <w:rsid w:val="007D7CF4"/>
    <w:rsid w:val="007E28EA"/>
    <w:rsid w:val="007E3E7E"/>
    <w:rsid w:val="007E609C"/>
    <w:rsid w:val="007F18F8"/>
    <w:rsid w:val="007F1B5E"/>
    <w:rsid w:val="007F302D"/>
    <w:rsid w:val="008009E0"/>
    <w:rsid w:val="00800EBD"/>
    <w:rsid w:val="00802F24"/>
    <w:rsid w:val="00805799"/>
    <w:rsid w:val="0080672F"/>
    <w:rsid w:val="00812EFC"/>
    <w:rsid w:val="00816BF0"/>
    <w:rsid w:val="00817148"/>
    <w:rsid w:val="008209F2"/>
    <w:rsid w:val="00820C9A"/>
    <w:rsid w:val="008269F4"/>
    <w:rsid w:val="00826A6E"/>
    <w:rsid w:val="00827AE8"/>
    <w:rsid w:val="008308BC"/>
    <w:rsid w:val="008308CD"/>
    <w:rsid w:val="00840AF9"/>
    <w:rsid w:val="0084200E"/>
    <w:rsid w:val="00842A35"/>
    <w:rsid w:val="008458C2"/>
    <w:rsid w:val="00845A76"/>
    <w:rsid w:val="008513B7"/>
    <w:rsid w:val="00854BB5"/>
    <w:rsid w:val="008555F1"/>
    <w:rsid w:val="00867743"/>
    <w:rsid w:val="00875FDC"/>
    <w:rsid w:val="00876F92"/>
    <w:rsid w:val="00887E51"/>
    <w:rsid w:val="00893A86"/>
    <w:rsid w:val="00895DD7"/>
    <w:rsid w:val="00895E48"/>
    <w:rsid w:val="00897F8A"/>
    <w:rsid w:val="008A2C00"/>
    <w:rsid w:val="008A3610"/>
    <w:rsid w:val="008A3D23"/>
    <w:rsid w:val="008C0979"/>
    <w:rsid w:val="008C0F8A"/>
    <w:rsid w:val="008C34EC"/>
    <w:rsid w:val="008D5B3B"/>
    <w:rsid w:val="008E197F"/>
    <w:rsid w:val="008F18F1"/>
    <w:rsid w:val="008F666D"/>
    <w:rsid w:val="009008C4"/>
    <w:rsid w:val="00901505"/>
    <w:rsid w:val="00913FBC"/>
    <w:rsid w:val="0091411E"/>
    <w:rsid w:val="00914988"/>
    <w:rsid w:val="00917183"/>
    <w:rsid w:val="009172AB"/>
    <w:rsid w:val="00917F6E"/>
    <w:rsid w:val="009217E5"/>
    <w:rsid w:val="00923C62"/>
    <w:rsid w:val="00930439"/>
    <w:rsid w:val="00932337"/>
    <w:rsid w:val="00934C04"/>
    <w:rsid w:val="009404BD"/>
    <w:rsid w:val="00942072"/>
    <w:rsid w:val="009517DE"/>
    <w:rsid w:val="00951A40"/>
    <w:rsid w:val="0096088D"/>
    <w:rsid w:val="00961715"/>
    <w:rsid w:val="009728ED"/>
    <w:rsid w:val="00973C50"/>
    <w:rsid w:val="00976F37"/>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B69B4"/>
    <w:rsid w:val="009B7325"/>
    <w:rsid w:val="009C3BB6"/>
    <w:rsid w:val="009C4DFD"/>
    <w:rsid w:val="009D063C"/>
    <w:rsid w:val="009D143D"/>
    <w:rsid w:val="009D4E01"/>
    <w:rsid w:val="009E1621"/>
    <w:rsid w:val="009E2A52"/>
    <w:rsid w:val="009F3F34"/>
    <w:rsid w:val="009F6624"/>
    <w:rsid w:val="00A00CF3"/>
    <w:rsid w:val="00A04A3C"/>
    <w:rsid w:val="00A13A76"/>
    <w:rsid w:val="00A20DB9"/>
    <w:rsid w:val="00A23FE4"/>
    <w:rsid w:val="00A3757B"/>
    <w:rsid w:val="00A37E2A"/>
    <w:rsid w:val="00A41663"/>
    <w:rsid w:val="00A451ED"/>
    <w:rsid w:val="00A54BA4"/>
    <w:rsid w:val="00A578C2"/>
    <w:rsid w:val="00A66234"/>
    <w:rsid w:val="00A704D5"/>
    <w:rsid w:val="00A723CE"/>
    <w:rsid w:val="00A81C5E"/>
    <w:rsid w:val="00A8216B"/>
    <w:rsid w:val="00A82A2C"/>
    <w:rsid w:val="00A864C1"/>
    <w:rsid w:val="00A94125"/>
    <w:rsid w:val="00A949B9"/>
    <w:rsid w:val="00A971F1"/>
    <w:rsid w:val="00AA215C"/>
    <w:rsid w:val="00AB1F8A"/>
    <w:rsid w:val="00AD0ABA"/>
    <w:rsid w:val="00AD11B0"/>
    <w:rsid w:val="00AD15F5"/>
    <w:rsid w:val="00AD20CB"/>
    <w:rsid w:val="00AD7721"/>
    <w:rsid w:val="00AE7278"/>
    <w:rsid w:val="00AF132D"/>
    <w:rsid w:val="00B01584"/>
    <w:rsid w:val="00B0475E"/>
    <w:rsid w:val="00B20A58"/>
    <w:rsid w:val="00B23BDF"/>
    <w:rsid w:val="00B36B72"/>
    <w:rsid w:val="00B42FDA"/>
    <w:rsid w:val="00B43646"/>
    <w:rsid w:val="00B455EE"/>
    <w:rsid w:val="00B55999"/>
    <w:rsid w:val="00B5647B"/>
    <w:rsid w:val="00B63CDB"/>
    <w:rsid w:val="00B65405"/>
    <w:rsid w:val="00B710FE"/>
    <w:rsid w:val="00B864B4"/>
    <w:rsid w:val="00B86584"/>
    <w:rsid w:val="00BA494C"/>
    <w:rsid w:val="00BA62BF"/>
    <w:rsid w:val="00BB64FC"/>
    <w:rsid w:val="00BC0187"/>
    <w:rsid w:val="00BC234B"/>
    <w:rsid w:val="00BC3F65"/>
    <w:rsid w:val="00BC4087"/>
    <w:rsid w:val="00BC64C1"/>
    <w:rsid w:val="00BD098A"/>
    <w:rsid w:val="00BD28A6"/>
    <w:rsid w:val="00BD3CAA"/>
    <w:rsid w:val="00BD4C94"/>
    <w:rsid w:val="00BE1ECA"/>
    <w:rsid w:val="00BE33E4"/>
    <w:rsid w:val="00BE3DBD"/>
    <w:rsid w:val="00BE4838"/>
    <w:rsid w:val="00BE526E"/>
    <w:rsid w:val="00BF2FDE"/>
    <w:rsid w:val="00BF6E22"/>
    <w:rsid w:val="00C002F9"/>
    <w:rsid w:val="00C00642"/>
    <w:rsid w:val="00C00928"/>
    <w:rsid w:val="00C00B0D"/>
    <w:rsid w:val="00C0141B"/>
    <w:rsid w:val="00C07A69"/>
    <w:rsid w:val="00C12030"/>
    <w:rsid w:val="00C16C07"/>
    <w:rsid w:val="00C17E36"/>
    <w:rsid w:val="00C208C7"/>
    <w:rsid w:val="00C214C2"/>
    <w:rsid w:val="00C23A5E"/>
    <w:rsid w:val="00C25486"/>
    <w:rsid w:val="00C25B16"/>
    <w:rsid w:val="00C268D5"/>
    <w:rsid w:val="00C32CFC"/>
    <w:rsid w:val="00C404FE"/>
    <w:rsid w:val="00C42189"/>
    <w:rsid w:val="00C42911"/>
    <w:rsid w:val="00C429DD"/>
    <w:rsid w:val="00C45514"/>
    <w:rsid w:val="00C6153F"/>
    <w:rsid w:val="00C66C78"/>
    <w:rsid w:val="00C700C7"/>
    <w:rsid w:val="00C76379"/>
    <w:rsid w:val="00C86275"/>
    <w:rsid w:val="00C9452C"/>
    <w:rsid w:val="00C96471"/>
    <w:rsid w:val="00C97B97"/>
    <w:rsid w:val="00C97DE1"/>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4B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85488"/>
    <w:rsid w:val="00D92269"/>
    <w:rsid w:val="00DA01EA"/>
    <w:rsid w:val="00DA0F55"/>
    <w:rsid w:val="00DA170E"/>
    <w:rsid w:val="00DA408C"/>
    <w:rsid w:val="00DA4240"/>
    <w:rsid w:val="00DB0FE9"/>
    <w:rsid w:val="00DB7567"/>
    <w:rsid w:val="00DC0FEA"/>
    <w:rsid w:val="00DC2834"/>
    <w:rsid w:val="00DC35F9"/>
    <w:rsid w:val="00DD226F"/>
    <w:rsid w:val="00DD2AD3"/>
    <w:rsid w:val="00DD5352"/>
    <w:rsid w:val="00DE2302"/>
    <w:rsid w:val="00DE6C7F"/>
    <w:rsid w:val="00DF093A"/>
    <w:rsid w:val="00DF4F2D"/>
    <w:rsid w:val="00E05934"/>
    <w:rsid w:val="00E05C53"/>
    <w:rsid w:val="00E07AA4"/>
    <w:rsid w:val="00E145B4"/>
    <w:rsid w:val="00E205B1"/>
    <w:rsid w:val="00E21192"/>
    <w:rsid w:val="00E22506"/>
    <w:rsid w:val="00E25E2D"/>
    <w:rsid w:val="00E27410"/>
    <w:rsid w:val="00E323D7"/>
    <w:rsid w:val="00E33F21"/>
    <w:rsid w:val="00E353CB"/>
    <w:rsid w:val="00E366B2"/>
    <w:rsid w:val="00E4568A"/>
    <w:rsid w:val="00E464FC"/>
    <w:rsid w:val="00E60BD1"/>
    <w:rsid w:val="00E6358A"/>
    <w:rsid w:val="00E70B60"/>
    <w:rsid w:val="00E7410C"/>
    <w:rsid w:val="00E76EEB"/>
    <w:rsid w:val="00E828AA"/>
    <w:rsid w:val="00E83C2B"/>
    <w:rsid w:val="00E84B9D"/>
    <w:rsid w:val="00E85A12"/>
    <w:rsid w:val="00E925CF"/>
    <w:rsid w:val="00E94A96"/>
    <w:rsid w:val="00E95A06"/>
    <w:rsid w:val="00E9612F"/>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2118"/>
    <w:rsid w:val="00F23550"/>
    <w:rsid w:val="00F32C72"/>
    <w:rsid w:val="00F430C4"/>
    <w:rsid w:val="00F51299"/>
    <w:rsid w:val="00F52481"/>
    <w:rsid w:val="00F52913"/>
    <w:rsid w:val="00F5655C"/>
    <w:rsid w:val="00F56783"/>
    <w:rsid w:val="00F61066"/>
    <w:rsid w:val="00F63260"/>
    <w:rsid w:val="00F7482D"/>
    <w:rsid w:val="00F74D5B"/>
    <w:rsid w:val="00F75212"/>
    <w:rsid w:val="00F80D21"/>
    <w:rsid w:val="00F85F9E"/>
    <w:rsid w:val="00F87961"/>
    <w:rsid w:val="00F9341A"/>
    <w:rsid w:val="00FA0A44"/>
    <w:rsid w:val="00FA5532"/>
    <w:rsid w:val="00FA7C82"/>
    <w:rsid w:val="00FB55A5"/>
    <w:rsid w:val="00FB7D2D"/>
    <w:rsid w:val="00FC390E"/>
    <w:rsid w:val="00FC4671"/>
    <w:rsid w:val="00FC5251"/>
    <w:rsid w:val="00FC6CB8"/>
    <w:rsid w:val="00FD0A1E"/>
    <w:rsid w:val="00FD17C1"/>
    <w:rsid w:val="00FD1B2B"/>
    <w:rsid w:val="00FD368A"/>
    <w:rsid w:val="00FD5869"/>
    <w:rsid w:val="00FF2EF0"/>
    <w:rsid w:val="00FF625D"/>
    <w:rsid w:val="00FF6F04"/>
    <w:rsid w:val="2D04125D"/>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27309BE"/>
  <w15:docId w15:val="{8BD1BFF4-D6A9-4233-8A43-9C821F8E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hAnsiTheme="minorHAnsi" w:cstheme="minorBidi"/>
      <w:kern w:val="2"/>
      <w:sz w:val="32"/>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rPr>
      <w:color w:val="0563C1"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rFonts w:eastAsia="宋体"/>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4">
    <w:name w:val="日期 字符"/>
    <w:basedOn w:val="a0"/>
    <w:link w:val="a3"/>
    <w:uiPriority w:val="99"/>
    <w:semiHidden/>
    <w:rPr>
      <w:rFonts w:eastAsia="宋体"/>
      <w:sz w:val="32"/>
    </w:rPr>
  </w:style>
  <w:style w:type="paragraph" w:customStyle="1" w:styleId="w-tabbox-tab">
    <w:name w:val="w-tabbox-tab"/>
    <w:basedOn w:val="a"/>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347800C-C273-411E-A1C9-1F318B7DF5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w</cp:lastModifiedBy>
  <cp:revision>10</cp:revision>
  <cp:lastPrinted>2024-04-09T02:05:00Z</cp:lastPrinted>
  <dcterms:created xsi:type="dcterms:W3CDTF">2025-10-17T02:30:00Z</dcterms:created>
  <dcterms:modified xsi:type="dcterms:W3CDTF">2025-10-17T06:21:00Z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6C066A04105A48E39A6C5010862B631B_13</vt:lpwstr>
  </property>
</Properties>
</file>